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PACTO DE RETROVENDA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Que por este mesmo instrumento os contratantes convencionaram o seguinte: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1. fica facultado aos vendedores o direito de se arrependerem da venda ora feita de conformidade com a legislação vigente, dentro do prazo de seis meses, a contar desta data, e nesse caso os vendedores devolverão ao comprador a importância ora recebida, devidamente corrigida pelo indexador vigente à época em que ocorrer o arrependimento, acrescida dos juros de 12% a. a ., e ainda o valor de todas as despesas que o outorgado tenha tido com lavratura de escrituras, registro e outras devidamente comprovadas; </w:t>
      </w:r>
    </w:p>
    <w:p>
      <w:pPr>
        <w:pStyle w:val="BodyText2"/>
        <w:ind w:left="0" w:right="0" w:firstLine="283"/>
        <w:rPr/>
      </w:pPr>
      <w:r>
        <w:rPr>
          <w:sz w:val="24"/>
          <w:lang w:val="en-US" w:eastAsia="pt-BR"/>
        </w:rPr>
        <w:t>2. que ocorrendo  o arrependimento dos outorgantes pelo desfazimento da presente transação, dentro do prazo acima estabelecido, no sentido de caracterizar essa manifestação, os vendedores notificarão o comprador dessa sua vontade, e em seguida será lavrada e assinada a escritura de rescisão da presente transação;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3. que decorrido o prazo de seis meses para que os outorgantes se manifestem sobre o direito de retrato e não usando os mesmos desse  direito dentro do aludido prazo, a presente transação se consolidará e o presente contrato passará a ser irrevogável, irretratável e obrigatório para as partes contratantes, seus herdeiros e sucessores.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Data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Assinaturas</w:t>
      </w:r>
    </w:p>
    <w:p>
      <w:pPr>
        <w:pStyle w:val="Normal"/>
        <w:widowControl w:val="false"/>
        <w:spacing w:before="0" w:after="283"/>
        <w:ind w:left="0" w:right="0" w:firstLine="283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paragraph" w:styleId="BodyText2">
    <w:name w:val="Body Text 2"/>
    <w:basedOn w:val="Normal"/>
    <w:qFormat/>
    <w:pPr>
      <w:widowControl w:val="false"/>
      <w:spacing w:before="0" w:after="283"/>
      <w:ind w:firstLine="283"/>
      <w:jc w:val="both"/>
      <w:textAlignment w:val="auto"/>
    </w:pPr>
    <w:rPr>
      <w:rFonts w:ascii="Arial" w:hAnsi="Arial"/>
      <w:sz w:val="24"/>
      <w:lang w:val="en-US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198</Words>
  <Characters>1074</Characters>
  <CharactersWithSpaces>1269</CharactersWithSpaces>
  <Paragraphs>7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2005-02-06T14:20:00Z</dcterms:created>
  <dc:creator>Paulo Sergio da Veiga Rocha</dc:creator>
  <dc:description/>
  <dc:language>pt-BR</dc:language>
  <cp:lastModifiedBy/>
  <dcterms:modified xsi:type="dcterms:W3CDTF">2005-02-06T14:20:00Z</dcterms:modified>
  <cp:revision>2</cp:revision>
  <dc:subject/>
  <dc:title>PACTO DE RETROVENDA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